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CFEA" w14:textId="77777777" w:rsidR="0002371B" w:rsidRDefault="0002371B" w:rsidP="0002371B">
      <w:pPr>
        <w:pStyle w:val="a9"/>
        <w:spacing w:beforeLines="50" w:before="156" w:line="540" w:lineRule="exact"/>
        <w:ind w:firstLine="720"/>
        <w:contextualSpacing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考生报考资格复查相关材料</w:t>
      </w:r>
    </w:p>
    <w:p w14:paraId="5F1D6CC4" w14:textId="0FDE573F" w:rsidR="00F90FE6" w:rsidRPr="00623A38" w:rsidRDefault="00F90FE6" w:rsidP="00FF29BD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Style w:val="a8"/>
          <w:rFonts w:hint="eastAsia"/>
        </w:rPr>
      </w:pPr>
      <w:r w:rsidRPr="00623A38">
        <w:rPr>
          <w:rStyle w:val="a8"/>
          <w:rFonts w:hint="eastAsia"/>
        </w:rPr>
        <w:t>考生需携带报考材料到综合考核现场</w:t>
      </w:r>
      <w:r w:rsidR="00222C8C">
        <w:rPr>
          <w:rStyle w:val="a8"/>
          <w:rFonts w:hint="eastAsia"/>
        </w:rPr>
        <w:t>，</w:t>
      </w:r>
      <w:r w:rsidR="00A022C8" w:rsidRPr="00A022C8">
        <w:rPr>
          <w:rFonts w:hint="eastAsia"/>
          <w:b/>
          <w:bCs/>
        </w:rPr>
        <w:t>综合考核前</w:t>
      </w:r>
      <w:r w:rsidR="00056C88" w:rsidRPr="00623A38">
        <w:rPr>
          <w:rStyle w:val="a8"/>
          <w:rFonts w:hint="eastAsia"/>
        </w:rPr>
        <w:t>提交给考核组秘书</w:t>
      </w:r>
      <w:r w:rsidR="003555BD">
        <w:rPr>
          <w:rStyle w:val="a8"/>
          <w:rFonts w:hint="eastAsia"/>
        </w:rPr>
        <w:t>复查</w:t>
      </w:r>
      <w:r w:rsidR="00056C88" w:rsidRPr="00623A38">
        <w:rPr>
          <w:rStyle w:val="a8"/>
          <w:rFonts w:hint="eastAsia"/>
        </w:rPr>
        <w:t>，</w:t>
      </w:r>
      <w:r w:rsidRPr="00623A38">
        <w:rPr>
          <w:rStyle w:val="a8"/>
          <w:rFonts w:hint="eastAsia"/>
        </w:rPr>
        <w:t>复查通过后参加综合考核。</w:t>
      </w:r>
    </w:p>
    <w:p w14:paraId="73A582FC" w14:textId="6777AAEE" w:rsidR="00C77F88" w:rsidRPr="00623A38" w:rsidRDefault="00C77F88" w:rsidP="00C77F88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Style w:val="a8"/>
          <w:rFonts w:hint="eastAsia"/>
          <w:bCs w:val="0"/>
        </w:rPr>
      </w:pPr>
      <w:r w:rsidRPr="00623A38">
        <w:rPr>
          <w:rStyle w:val="a8"/>
          <w:rFonts w:hint="eastAsia"/>
          <w:b w:val="0"/>
          <w:bdr w:val="none" w:sz="0" w:space="0" w:color="auto" w:frame="1"/>
        </w:rPr>
        <w:t>（一）考生现场资格复查</w:t>
      </w:r>
    </w:p>
    <w:p w14:paraId="5B4C3A5D" w14:textId="77777777" w:rsidR="003B659A" w:rsidRPr="003B659A" w:rsidRDefault="003B659A" w:rsidP="003B659A">
      <w:pPr>
        <w:pStyle w:val="a9"/>
        <w:spacing w:line="540" w:lineRule="exact"/>
        <w:ind w:firstLine="482"/>
        <w:contextualSpacing/>
        <w:rPr>
          <w:rStyle w:val="a8"/>
          <w:rFonts w:ascii="宋体" w:eastAsia="宋体" w:hAnsi="宋体" w:cs="宋体"/>
          <w:bCs w:val="0"/>
          <w:kern w:val="0"/>
          <w:sz w:val="24"/>
          <w:szCs w:val="24"/>
          <w:bdr w:val="none" w:sz="0" w:space="0" w:color="auto" w:frame="1"/>
        </w:rPr>
      </w:pPr>
      <w:r w:rsidRPr="003B659A">
        <w:rPr>
          <w:rStyle w:val="a8"/>
          <w:rFonts w:ascii="宋体" w:eastAsia="宋体" w:hAnsi="宋体" w:cs="宋体" w:hint="eastAsia"/>
          <w:bCs w:val="0"/>
          <w:kern w:val="0"/>
          <w:sz w:val="24"/>
          <w:szCs w:val="24"/>
          <w:bdr w:val="none" w:sz="0" w:space="0" w:color="auto" w:frame="1"/>
        </w:rPr>
        <w:t>普通招考考生提交材料：</w:t>
      </w:r>
    </w:p>
    <w:p w14:paraId="1667F507" w14:textId="66A1E7F3" w:rsidR="003B659A" w:rsidRPr="003B659A" w:rsidRDefault="003B659A" w:rsidP="003B659A">
      <w:pPr>
        <w:pStyle w:val="a9"/>
        <w:spacing w:line="540" w:lineRule="exact"/>
        <w:ind w:firstLine="480"/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</w:pP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a.准考证；b</w:t>
      </w:r>
      <w:r w:rsidRPr="003B659A">
        <w:rPr>
          <w:rStyle w:val="a8"/>
          <w:rFonts w:ascii="宋体" w:eastAsia="宋体" w:hAnsi="宋体" w:cs="宋体"/>
          <w:b w:val="0"/>
          <w:kern w:val="0"/>
          <w:sz w:val="24"/>
          <w:szCs w:val="24"/>
          <w:bdr w:val="none" w:sz="0" w:space="0" w:color="auto" w:frame="1"/>
        </w:rPr>
        <w:t>.</w:t>
      </w: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身份证原件；c</w:t>
      </w:r>
      <w:r w:rsidRPr="003B659A">
        <w:rPr>
          <w:rStyle w:val="a8"/>
          <w:rFonts w:ascii="宋体" w:eastAsia="宋体" w:hAnsi="宋体" w:cs="宋体"/>
          <w:b w:val="0"/>
          <w:kern w:val="0"/>
          <w:sz w:val="24"/>
          <w:szCs w:val="24"/>
          <w:bdr w:val="none" w:sz="0" w:space="0" w:color="auto" w:frame="1"/>
        </w:rPr>
        <w:t>.</w:t>
      </w: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学历、学位证书原件（应届硕士生提供学生证原件）；d</w:t>
      </w:r>
      <w:r w:rsidRPr="003B659A">
        <w:rPr>
          <w:rStyle w:val="a8"/>
          <w:rFonts w:ascii="宋体" w:eastAsia="宋体" w:hAnsi="宋体" w:cs="宋体"/>
          <w:b w:val="0"/>
          <w:kern w:val="0"/>
          <w:sz w:val="24"/>
          <w:szCs w:val="24"/>
          <w:bdr w:val="none" w:sz="0" w:space="0" w:color="auto" w:frame="1"/>
        </w:rPr>
        <w:t>.</w:t>
      </w: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在校历年学习成绩表（须加盖教务或人事部门公章）；</w:t>
      </w:r>
      <w:r w:rsidR="00015BF1"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 xml:space="preserve"> </w:t>
      </w:r>
    </w:p>
    <w:p w14:paraId="2D2FCEF5" w14:textId="77777777" w:rsidR="003B659A" w:rsidRPr="003B659A" w:rsidRDefault="003B659A" w:rsidP="003B659A">
      <w:pPr>
        <w:pStyle w:val="a9"/>
        <w:spacing w:line="540" w:lineRule="exact"/>
        <w:ind w:firstLine="480"/>
        <w:contextualSpacing/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</w:pP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其中同等学力考生除需提交a、b项材料，还需提交本科学历、学位证书及相关论文及外国语证明。</w:t>
      </w:r>
    </w:p>
    <w:p w14:paraId="1E235670" w14:textId="77777777" w:rsidR="003B659A" w:rsidRPr="003B659A" w:rsidRDefault="003B659A" w:rsidP="003B659A">
      <w:pPr>
        <w:pStyle w:val="a9"/>
        <w:spacing w:line="540" w:lineRule="exact"/>
        <w:ind w:firstLineChars="0" w:firstLine="0"/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</w:pP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 xml:space="preserve">    </w:t>
      </w:r>
      <w:r w:rsidRPr="003B659A">
        <w:rPr>
          <w:rStyle w:val="a8"/>
          <w:rFonts w:ascii="宋体" w:eastAsia="宋体" w:hAnsi="宋体" w:cs="宋体" w:hint="eastAsia"/>
          <w:bCs w:val="0"/>
          <w:kern w:val="0"/>
          <w:sz w:val="24"/>
          <w:szCs w:val="24"/>
          <w:bdr w:val="none" w:sz="0" w:space="0" w:color="auto" w:frame="1"/>
        </w:rPr>
        <w:t>硕博连读生考生提交材料：</w:t>
      </w: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a.准考证；b</w:t>
      </w:r>
      <w:r w:rsidRPr="003B659A">
        <w:rPr>
          <w:rStyle w:val="a8"/>
          <w:rFonts w:ascii="宋体" w:eastAsia="宋体" w:hAnsi="宋体" w:cs="宋体"/>
          <w:b w:val="0"/>
          <w:kern w:val="0"/>
          <w:sz w:val="24"/>
          <w:szCs w:val="24"/>
          <w:bdr w:val="none" w:sz="0" w:space="0" w:color="auto" w:frame="1"/>
        </w:rPr>
        <w:t>.</w:t>
      </w: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身份证原件；c.学生证原件；d</w:t>
      </w:r>
      <w:r w:rsidRPr="003B659A">
        <w:rPr>
          <w:rStyle w:val="a8"/>
          <w:rFonts w:ascii="宋体" w:eastAsia="宋体" w:hAnsi="宋体" w:cs="宋体"/>
          <w:b w:val="0"/>
          <w:kern w:val="0"/>
          <w:sz w:val="24"/>
          <w:szCs w:val="24"/>
          <w:bdr w:val="none" w:sz="0" w:space="0" w:color="auto" w:frame="1"/>
        </w:rPr>
        <w:t>.</w:t>
      </w:r>
      <w:r w:rsidRPr="003B659A">
        <w:rPr>
          <w:rStyle w:val="a8"/>
          <w:rFonts w:ascii="宋体" w:eastAsia="宋体" w:hAnsi="宋体" w:cs="宋体" w:hint="eastAsia"/>
          <w:b w:val="0"/>
          <w:kern w:val="0"/>
          <w:sz w:val="24"/>
          <w:szCs w:val="24"/>
          <w:bdr w:val="none" w:sz="0" w:space="0" w:color="auto" w:frame="1"/>
        </w:rPr>
        <w:t>在校历年学习成绩表（须加盖教务或人事部门公章）</w:t>
      </w:r>
    </w:p>
    <w:p w14:paraId="0E4327AB" w14:textId="0B36A2CB" w:rsidR="00227F96" w:rsidRPr="00623A38" w:rsidRDefault="00430C8E" w:rsidP="00227F96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Fonts w:hint="eastAsia"/>
          <w:b/>
        </w:rPr>
      </w:pPr>
      <w:r w:rsidRPr="00623A38">
        <w:rPr>
          <w:rStyle w:val="a8"/>
          <w:rFonts w:hint="eastAsia"/>
          <w:b w:val="0"/>
          <w:bdr w:val="none" w:sz="0" w:space="0" w:color="auto" w:frame="1"/>
        </w:rPr>
        <w:t>（二）</w:t>
      </w:r>
      <w:r w:rsidR="00227F96" w:rsidRPr="00623A38">
        <w:rPr>
          <w:rStyle w:val="a8"/>
          <w:rFonts w:hint="eastAsia"/>
          <w:b w:val="0"/>
          <w:bdr w:val="none" w:sz="0" w:space="0" w:color="auto" w:frame="1"/>
        </w:rPr>
        <w:t>现场提交纸质版材料</w:t>
      </w:r>
    </w:p>
    <w:p w14:paraId="2BD7CF9B" w14:textId="77777777" w:rsidR="00EA4D1B" w:rsidRPr="00CB60EC" w:rsidRDefault="00EA4D1B" w:rsidP="00EA4D1B">
      <w:pPr>
        <w:widowControl/>
        <w:spacing w:line="504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CB60E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1）两封具有副教授（或相当职称）及以上职称的专家推荐信，在密封信封的封口骑缝处签字；</w:t>
      </w:r>
    </w:p>
    <w:p w14:paraId="11442F19" w14:textId="77777777" w:rsidR="00EA4D1B" w:rsidRPr="00CB60EC" w:rsidRDefault="00EA4D1B" w:rsidP="00EA4D1B">
      <w:pPr>
        <w:widowControl/>
        <w:spacing w:line="504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CB60E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2）资格审查通过并予以准考的考生须打印《北京理工大学2025年报考攻读博士学位研究生登记表》，本人签字确认。</w:t>
      </w:r>
    </w:p>
    <w:p w14:paraId="7FCF97FD" w14:textId="77777777" w:rsidR="00EA4D1B" w:rsidRPr="00CB60EC" w:rsidRDefault="00EA4D1B" w:rsidP="00EA4D1B">
      <w:pPr>
        <w:widowControl/>
        <w:spacing w:line="504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CB60EC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3）《北京理工大学2025年博士研究生综合考核考生承诺书》，本人签字确认。</w:t>
      </w:r>
    </w:p>
    <w:p w14:paraId="0FB783AC" w14:textId="7260D1B7" w:rsidR="00227F96" w:rsidRDefault="00227F96" w:rsidP="00FF29BD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Fonts w:hint="eastAsia"/>
          <w:color w:val="333333"/>
        </w:rPr>
      </w:pPr>
    </w:p>
    <w:p w14:paraId="075A5843" w14:textId="2FF8C2B4" w:rsidR="000F2896" w:rsidRDefault="000F2896" w:rsidP="00FF29BD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Fonts w:hint="eastAsia"/>
          <w:color w:val="333333"/>
        </w:rPr>
      </w:pPr>
    </w:p>
    <w:p w14:paraId="75524E5A" w14:textId="7194C02A" w:rsidR="000F2896" w:rsidRDefault="000F2896" w:rsidP="00FF29BD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Fonts w:hint="eastAsia"/>
          <w:color w:val="333333"/>
        </w:rPr>
      </w:pPr>
    </w:p>
    <w:p w14:paraId="729CF3A1" w14:textId="77777777" w:rsidR="000F2896" w:rsidRPr="00CB60EC" w:rsidRDefault="000F2896" w:rsidP="00FF29BD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rPr>
          <w:rFonts w:hint="eastAsia"/>
          <w:color w:val="333333"/>
        </w:rPr>
      </w:pPr>
    </w:p>
    <w:p w14:paraId="64430354" w14:textId="77777777" w:rsidR="00E2291C" w:rsidRPr="00CB60EC" w:rsidRDefault="00E2291C">
      <w:pPr>
        <w:rPr>
          <w:rFonts w:ascii="宋体" w:eastAsia="宋体" w:hAnsi="宋体" w:hint="eastAsia"/>
          <w:sz w:val="24"/>
          <w:szCs w:val="24"/>
        </w:rPr>
      </w:pPr>
    </w:p>
    <w:sectPr w:rsidR="00E2291C" w:rsidRPr="00CB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475C" w14:textId="77777777" w:rsidR="008407AE" w:rsidRDefault="008407AE" w:rsidP="00FF29BD">
      <w:pPr>
        <w:rPr>
          <w:rFonts w:hint="eastAsia"/>
        </w:rPr>
      </w:pPr>
      <w:r>
        <w:separator/>
      </w:r>
    </w:p>
  </w:endnote>
  <w:endnote w:type="continuationSeparator" w:id="0">
    <w:p w14:paraId="13D0FAAA" w14:textId="77777777" w:rsidR="008407AE" w:rsidRDefault="008407AE" w:rsidP="00FF29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2562" w14:textId="77777777" w:rsidR="008407AE" w:rsidRDefault="008407AE" w:rsidP="00FF29BD">
      <w:pPr>
        <w:rPr>
          <w:rFonts w:hint="eastAsia"/>
        </w:rPr>
      </w:pPr>
      <w:r>
        <w:separator/>
      </w:r>
    </w:p>
  </w:footnote>
  <w:footnote w:type="continuationSeparator" w:id="0">
    <w:p w14:paraId="6426A76A" w14:textId="77777777" w:rsidR="008407AE" w:rsidRDefault="008407AE" w:rsidP="00FF29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1C"/>
    <w:rsid w:val="00015BF1"/>
    <w:rsid w:val="0002371B"/>
    <w:rsid w:val="00056C88"/>
    <w:rsid w:val="0006004A"/>
    <w:rsid w:val="00090342"/>
    <w:rsid w:val="000C4833"/>
    <w:rsid w:val="000E53A6"/>
    <w:rsid w:val="000F2896"/>
    <w:rsid w:val="00102C8F"/>
    <w:rsid w:val="001147B5"/>
    <w:rsid w:val="00153186"/>
    <w:rsid w:val="00157472"/>
    <w:rsid w:val="0017445C"/>
    <w:rsid w:val="00176817"/>
    <w:rsid w:val="0018580C"/>
    <w:rsid w:val="001B3B96"/>
    <w:rsid w:val="001C7120"/>
    <w:rsid w:val="001D2013"/>
    <w:rsid w:val="001F133C"/>
    <w:rsid w:val="00200F66"/>
    <w:rsid w:val="00202853"/>
    <w:rsid w:val="00222C8C"/>
    <w:rsid w:val="00225E2B"/>
    <w:rsid w:val="00227F96"/>
    <w:rsid w:val="002437C1"/>
    <w:rsid w:val="00294C37"/>
    <w:rsid w:val="002B5791"/>
    <w:rsid w:val="002B6864"/>
    <w:rsid w:val="002D1D3C"/>
    <w:rsid w:val="00334473"/>
    <w:rsid w:val="003555BD"/>
    <w:rsid w:val="00356631"/>
    <w:rsid w:val="00357A14"/>
    <w:rsid w:val="00371E2C"/>
    <w:rsid w:val="003A0966"/>
    <w:rsid w:val="003A4300"/>
    <w:rsid w:val="003B1857"/>
    <w:rsid w:val="003B659A"/>
    <w:rsid w:val="004064F4"/>
    <w:rsid w:val="00410A17"/>
    <w:rsid w:val="00415B23"/>
    <w:rsid w:val="004172AC"/>
    <w:rsid w:val="00420C8A"/>
    <w:rsid w:val="00430C8E"/>
    <w:rsid w:val="0043618C"/>
    <w:rsid w:val="004563D7"/>
    <w:rsid w:val="00460A03"/>
    <w:rsid w:val="00463F90"/>
    <w:rsid w:val="00474937"/>
    <w:rsid w:val="00483679"/>
    <w:rsid w:val="00485446"/>
    <w:rsid w:val="004A2421"/>
    <w:rsid w:val="004A66FB"/>
    <w:rsid w:val="00520549"/>
    <w:rsid w:val="005457CD"/>
    <w:rsid w:val="005555BB"/>
    <w:rsid w:val="00556FD8"/>
    <w:rsid w:val="00586DB2"/>
    <w:rsid w:val="005F035F"/>
    <w:rsid w:val="005F223C"/>
    <w:rsid w:val="005F4E25"/>
    <w:rsid w:val="0060575B"/>
    <w:rsid w:val="006075DB"/>
    <w:rsid w:val="00613F7C"/>
    <w:rsid w:val="00623A38"/>
    <w:rsid w:val="006C430B"/>
    <w:rsid w:val="006F46A6"/>
    <w:rsid w:val="00701BAC"/>
    <w:rsid w:val="00763243"/>
    <w:rsid w:val="00783042"/>
    <w:rsid w:val="007C0E6F"/>
    <w:rsid w:val="007F16E8"/>
    <w:rsid w:val="0081779D"/>
    <w:rsid w:val="008252AB"/>
    <w:rsid w:val="008407AE"/>
    <w:rsid w:val="0085463C"/>
    <w:rsid w:val="00872867"/>
    <w:rsid w:val="008C38CE"/>
    <w:rsid w:val="008C4DCC"/>
    <w:rsid w:val="008F2F71"/>
    <w:rsid w:val="009054C2"/>
    <w:rsid w:val="009169FA"/>
    <w:rsid w:val="00917D04"/>
    <w:rsid w:val="00976674"/>
    <w:rsid w:val="009A44D8"/>
    <w:rsid w:val="009A786C"/>
    <w:rsid w:val="009B4894"/>
    <w:rsid w:val="009D77BB"/>
    <w:rsid w:val="009E2990"/>
    <w:rsid w:val="009E6234"/>
    <w:rsid w:val="00A022C8"/>
    <w:rsid w:val="00A60EBF"/>
    <w:rsid w:val="00A91C80"/>
    <w:rsid w:val="00AB47A0"/>
    <w:rsid w:val="00AC5E90"/>
    <w:rsid w:val="00AC7576"/>
    <w:rsid w:val="00B02A27"/>
    <w:rsid w:val="00B1728A"/>
    <w:rsid w:val="00B518FE"/>
    <w:rsid w:val="00B63BCD"/>
    <w:rsid w:val="00B7544D"/>
    <w:rsid w:val="00BD6D21"/>
    <w:rsid w:val="00BF4684"/>
    <w:rsid w:val="00C1424C"/>
    <w:rsid w:val="00C1709C"/>
    <w:rsid w:val="00C622F0"/>
    <w:rsid w:val="00C75DE5"/>
    <w:rsid w:val="00C77F88"/>
    <w:rsid w:val="00C8650F"/>
    <w:rsid w:val="00C939C7"/>
    <w:rsid w:val="00CA21C5"/>
    <w:rsid w:val="00CB3E7F"/>
    <w:rsid w:val="00CB60EC"/>
    <w:rsid w:val="00CD1975"/>
    <w:rsid w:val="00CF3ED8"/>
    <w:rsid w:val="00D1486A"/>
    <w:rsid w:val="00D209E7"/>
    <w:rsid w:val="00D37D13"/>
    <w:rsid w:val="00D47109"/>
    <w:rsid w:val="00D831A1"/>
    <w:rsid w:val="00D91EF5"/>
    <w:rsid w:val="00DA2DC0"/>
    <w:rsid w:val="00DA2E74"/>
    <w:rsid w:val="00DB134E"/>
    <w:rsid w:val="00DB5436"/>
    <w:rsid w:val="00DC3A38"/>
    <w:rsid w:val="00DE2316"/>
    <w:rsid w:val="00E10864"/>
    <w:rsid w:val="00E14510"/>
    <w:rsid w:val="00E2291C"/>
    <w:rsid w:val="00E22F91"/>
    <w:rsid w:val="00E37DD9"/>
    <w:rsid w:val="00E61491"/>
    <w:rsid w:val="00E670CD"/>
    <w:rsid w:val="00E927CE"/>
    <w:rsid w:val="00EA4D1B"/>
    <w:rsid w:val="00EC5313"/>
    <w:rsid w:val="00EE3E24"/>
    <w:rsid w:val="00F0598B"/>
    <w:rsid w:val="00F27794"/>
    <w:rsid w:val="00F32431"/>
    <w:rsid w:val="00F67366"/>
    <w:rsid w:val="00F90FE6"/>
    <w:rsid w:val="00FE1D63"/>
    <w:rsid w:val="00FE70F5"/>
    <w:rsid w:val="00FF29BD"/>
    <w:rsid w:val="00FF31AF"/>
    <w:rsid w:val="00FF3853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3484F"/>
  <w15:chartTrackingRefBased/>
  <w15:docId w15:val="{CE3C8D33-5663-45AD-9E87-25FEF22A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B3B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29B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9B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F29BD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F29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F29BD"/>
    <w:rPr>
      <w:b/>
      <w:bCs/>
    </w:rPr>
  </w:style>
  <w:style w:type="paragraph" w:customStyle="1" w:styleId="a9">
    <w:name w:val="正文内容"/>
    <w:basedOn w:val="a"/>
    <w:qFormat/>
    <w:rsid w:val="00AC5E90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B3B9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B3B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1B3B96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B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lenovo</cp:lastModifiedBy>
  <cp:revision>540</cp:revision>
  <cp:lastPrinted>2025-02-26T06:28:00Z</cp:lastPrinted>
  <dcterms:created xsi:type="dcterms:W3CDTF">2025-02-25T08:16:00Z</dcterms:created>
  <dcterms:modified xsi:type="dcterms:W3CDTF">2025-12-23T03:29:00Z</dcterms:modified>
</cp:coreProperties>
</file>